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pPr>
      <w:r>
        <w:rPr>
          <w:rFonts w:ascii="Times New Roman" w:cs="Times New Roman" w:eastAsia="Times New Roman" w:hAnsi="Times New Roman"/>
          <w:color w:val="1A1A1A"/>
          <w:sz w:val="24"/>
          <w:szCs w:val="24"/>
        </w:rPr>
        <w:t xml:space="preserve">Timothy Koehn</w:t>
      </w:r>
    </w:p>
    <w:p>
      <w:pPr>
        <w:spacing w:after="0" w:line="276"/>
      </w:pPr>
      <w:r>
        <w:rPr>
          <w:rFonts w:ascii="Times New Roman" w:cs="Times New Roman" w:eastAsia="Times New Roman" w:hAnsi="Times New Roman"/>
          <w:color w:val="1A1A1A"/>
          <w:sz w:val="24"/>
          <w:szCs w:val="24"/>
        </w:rPr>
        <w:t xml:space="preserve">PO Box 149, Marblehead, MA 01945</w:t>
      </w:r>
    </w:p>
    <w:p>
      <w:pPr>
        <w:spacing w:after="60" w:line="276"/>
      </w:pPr>
      <w:r>
        <w:rPr>
          <w:rFonts w:ascii="Times New Roman" w:cs="Times New Roman" w:eastAsia="Times New Roman" w:hAnsi="Times New Roman"/>
          <w:color w:val="1A1A1A"/>
          <w:sz w:val="24"/>
          <w:szCs w:val="24"/>
        </w:rPr>
        <w:t xml:space="preserve">tjkoehn01@gmail.com</w:t>
      </w:r>
    </w:p>
    <w:p>
      <w:pPr>
        <w:spacing w:after="140" w:line="276"/>
      </w:pPr>
      <w:r>
        <w:rPr>
          <w:rFonts w:ascii="Times New Roman" w:cs="Times New Roman" w:eastAsia="Times New Roman" w:hAnsi="Times New Roman"/>
          <w:color w:val="1A1A1A"/>
          <w:sz w:val="24"/>
          <w:szCs w:val="24"/>
        </w:rPr>
        <w:t xml:space="preserve">Date: </w:t>
      </w:r>
      <w:r>
        <w:rPr>
          <w:rFonts w:ascii="Times New Roman" w:cs="Times New Roman" w:eastAsia="Times New Roman" w:hAnsi="Times New Roman"/>
          <w:color w:val="1A1A1A"/>
          <w:sz w:val="24"/>
          <w:szCs w:val="24"/>
        </w:rPr>
        <w:t xml:space="preserve">______________________</w:t>
      </w:r>
    </w:p>
    <w:p>
      <w:pPr>
        <w:spacing w:after="0" w:line="276"/>
      </w:pPr>
      <w:r>
        <w:rPr>
          <w:rFonts w:ascii="Times New Roman" w:cs="Times New Roman" w:eastAsia="Times New Roman" w:hAnsi="Times New Roman"/>
          <w:b/>
          <w:bCs/>
          <w:color w:val="1A1A1A"/>
          <w:sz w:val="24"/>
          <w:szCs w:val="24"/>
        </w:rPr>
        <w:t xml:space="preserve">The Honorable Jennifer Balinsky Armini</w:t>
      </w:r>
    </w:p>
    <w:p>
      <w:pPr>
        <w:spacing w:after="0" w:line="276"/>
      </w:pPr>
      <w:r>
        <w:rPr>
          <w:rFonts w:ascii="Times New Roman" w:cs="Times New Roman" w:eastAsia="Times New Roman" w:hAnsi="Times New Roman"/>
          <w:color w:val="1A1A1A"/>
          <w:sz w:val="24"/>
          <w:szCs w:val="24"/>
        </w:rPr>
        <w:t xml:space="preserve">State Representative, 8th Essex District</w:t>
      </w:r>
    </w:p>
    <w:p>
      <w:pPr>
        <w:spacing w:after="0" w:line="276"/>
      </w:pPr>
      <w:r>
        <w:rPr>
          <w:rFonts w:ascii="Times New Roman" w:cs="Times New Roman" w:eastAsia="Times New Roman" w:hAnsi="Times New Roman"/>
          <w:b/>
          <w:bCs/>
          <w:color w:val="1A1A1A"/>
          <w:sz w:val="24"/>
          <w:szCs w:val="24"/>
        </w:rPr>
        <w:t xml:space="preserve">The Honorable Brendan P. Crighton</w:t>
      </w:r>
    </w:p>
    <w:p>
      <w:pPr>
        <w:spacing w:after="0" w:line="276"/>
      </w:pPr>
      <w:r>
        <w:rPr>
          <w:rFonts w:ascii="Times New Roman" w:cs="Times New Roman" w:eastAsia="Times New Roman" w:hAnsi="Times New Roman"/>
          <w:color w:val="1A1A1A"/>
          <w:sz w:val="24"/>
          <w:szCs w:val="24"/>
        </w:rPr>
        <w:t xml:space="preserve">State Senator, 3rd Essex District</w:t>
      </w:r>
    </w:p>
    <w:p>
      <w:pPr>
        <w:spacing w:after="140" w:line="276"/>
      </w:pPr>
      <w:r>
        <w:rPr>
          <w:rFonts w:ascii="Times New Roman" w:cs="Times New Roman" w:eastAsia="Times New Roman" w:hAnsi="Times New Roman"/>
          <w:color w:val="1A1A1A"/>
          <w:sz w:val="24"/>
          <w:szCs w:val="24"/>
        </w:rPr>
        <w:t xml:space="preserve">Massachusetts State House, 24 Beacon Street, Boston, MA 02133</w:t>
      </w:r>
    </w:p>
    <w:p>
      <w:pPr>
        <w:spacing w:after="120" w:line="276"/>
      </w:pPr>
      <w:r>
        <w:rPr>
          <w:rFonts w:ascii="Times New Roman" w:cs="Times New Roman" w:eastAsia="Times New Roman" w:hAnsi="Times New Roman"/>
          <w:color w:val="1A1A1A"/>
          <w:sz w:val="24"/>
          <w:szCs w:val="24"/>
        </w:rPr>
        <w:t xml:space="preserve">Dear Representative Armini and Senator Crighton,</w:t>
      </w:r>
    </w:p>
    <w:p>
      <w:pPr>
        <w:spacing w:after="140" w:line="276"/>
      </w:pPr>
      <w:r>
        <w:rPr>
          <w:rFonts w:ascii="Times New Roman" w:cs="Times New Roman" w:eastAsia="Times New Roman" w:hAnsi="Times New Roman"/>
          <w:b/>
          <w:bCs/>
          <w:color w:val="1A1A1A"/>
          <w:sz w:val="24"/>
          <w:szCs w:val="24"/>
        </w:rPr>
        <w:t xml:space="preserve">Re: </w:t>
      </w:r>
      <w:r>
        <w:rPr>
          <w:rFonts w:ascii="Times New Roman" w:cs="Times New Roman" w:eastAsia="Times New Roman" w:hAnsi="Times New Roman"/>
          <w:color w:val="1A1A1A"/>
          <w:sz w:val="24"/>
          <w:szCs w:val="24"/>
        </w:rPr>
        <w:t xml:space="preserve">Request to file legislation — </w:t>
      </w:r>
      <w:r>
        <w:rPr>
          <w:rFonts w:ascii="Times New Roman" w:cs="Times New Roman" w:eastAsia="Times New Roman" w:hAnsi="Times New Roman"/>
          <w:i/>
          <w:iCs/>
          <w:color w:val="1A1A1A"/>
          <w:sz w:val="24"/>
          <w:szCs w:val="24"/>
        </w:rPr>
        <w:t xml:space="preserve">An Act relative to parking access for clergy providing pastoral care to hospital patients</w:t>
      </w:r>
    </w:p>
    <w:p>
      <w:pPr>
        <w:spacing w:after="140" w:line="276"/>
      </w:pPr>
      <w:r>
        <w:rPr>
          <w:rFonts w:ascii="Times New Roman" w:cs="Times New Roman" w:eastAsia="Times New Roman" w:hAnsi="Times New Roman"/>
          <w:color w:val="1A1A1A"/>
          <w:sz w:val="24"/>
          <w:szCs w:val="24"/>
        </w:rPr>
        <w:t xml:space="preserve">I am a constituent of Marblehead, and I write to ask that you file the enclosed bill on my behalf under the constitutional right of free petition (Article XIX of the Massachusetts Declaration of Rights).</w:t>
      </w:r>
    </w:p>
    <w:p>
      <w:pPr>
        <w:spacing w:after="140" w:line="276"/>
      </w:pPr>
      <w:r>
        <w:rPr>
          <w:rFonts w:ascii="Times New Roman" w:cs="Times New Roman" w:eastAsia="Times New Roman" w:hAnsi="Times New Roman"/>
          <w:color w:val="1A1A1A"/>
          <w:sz w:val="24"/>
          <w:szCs w:val="24"/>
        </w:rPr>
        <w:t xml:space="preserve">When a member of the clergy is called to a hospital — often in the middle of the night, to sit with a frightened family or to administer last rites — the last thing that should stand between them and a dying parishioner is a parking gate. Yet Massachusetts has no law protecting them. Several Boston hospitals publicly advertise a “clergy parking courtesy,” but in practice bury it: they route clergy to an office that is closed at night, decline to post the process, or simply never mention it — so clergy end up paying, again and again, to do sacred work at the bedside of the sick and dying.</w:t>
      </w:r>
    </w:p>
    <w:p>
      <w:pPr>
        <w:spacing w:after="140" w:line="276"/>
      </w:pPr>
      <w:r>
        <w:rPr>
          <w:rFonts w:ascii="Times New Roman" w:cs="Times New Roman" w:eastAsia="Times New Roman" w:hAnsi="Times New Roman"/>
          <w:color w:val="1A1A1A"/>
          <w:sz w:val="24"/>
          <w:szCs w:val="24"/>
        </w:rPr>
        <w:t xml:space="preserve">The enclosed bill would require every Massachusetts hospital that charges for parking to provide free, validated parking to ordained clergy of any faith who are visiting a patient to provide pastoral care. Critically, it requires that the waiver be available at all hours and at the point of exit — no separate office, no advance registration, no games — and that hospitals clearly tell clergy the process and that they owe nothing. It is written to apply equally to clergy of every religious tradition, and it is tied to caring for a patient, not to any clergy member’s personal convenience.</w:t>
      </w:r>
    </w:p>
    <w:p>
      <w:pPr>
        <w:spacing w:after="140" w:line="276"/>
      </w:pPr>
      <w:r>
        <w:rPr>
          <w:rFonts w:ascii="Times New Roman" w:cs="Times New Roman" w:eastAsia="Times New Roman" w:hAnsi="Times New Roman"/>
          <w:color w:val="1A1A1A"/>
          <w:sz w:val="24"/>
          <w:szCs w:val="24"/>
        </w:rPr>
        <w:t xml:space="preserve">This request is joined by </w:t>
      </w:r>
      <w:r>
        <w:rPr>
          <w:rFonts w:ascii="Times New Roman" w:cs="Times New Roman" w:eastAsia="Times New Roman" w:hAnsi="Times New Roman"/>
          <w:b/>
          <w:bCs/>
          <w:color w:val="1A1A1A"/>
          <w:sz w:val="24"/>
          <w:szCs w:val="24"/>
        </w:rPr>
        <w:t xml:space="preserve">______</w:t>
      </w:r>
      <w:r>
        <w:rPr>
          <w:rFonts w:ascii="Times New Roman" w:cs="Times New Roman" w:eastAsia="Times New Roman" w:hAnsi="Times New Roman"/>
          <w:color w:val="1A1A1A"/>
          <w:sz w:val="24"/>
          <w:szCs w:val="24"/>
        </w:rPr>
        <w:t xml:space="preserve"> residents of the Commonwealth whose signatures are enclosed, gathered through congregations across the North Shore and Greater Boston. Clergy and congregants of many faiths support it.</w:t>
      </w:r>
    </w:p>
    <w:p>
      <w:pPr>
        <w:spacing w:after="140" w:line="276"/>
      </w:pPr>
      <w:r>
        <w:rPr>
          <w:rFonts w:ascii="Times New Roman" w:cs="Times New Roman" w:eastAsia="Times New Roman" w:hAnsi="Times New Roman"/>
          <w:color w:val="1A1A1A"/>
          <w:sz w:val="24"/>
          <w:szCs w:val="24"/>
        </w:rPr>
        <w:t xml:space="preserve">I would welcome the opportunity to meet, to testify at a hearing, or to answer any questions. Thank you for your service to our district and for considering this request.</w:t>
      </w:r>
    </w:p>
    <w:p>
      <w:pPr>
        <w:spacing w:after="220" w:line="276"/>
      </w:pPr>
      <w:r>
        <w:rPr>
          <w:rFonts w:ascii="Times New Roman" w:cs="Times New Roman" w:eastAsia="Times New Roman" w:hAnsi="Times New Roman"/>
          <w:color w:val="1A1A1A"/>
          <w:sz w:val="24"/>
          <w:szCs w:val="24"/>
        </w:rPr>
        <w:t xml:space="preserve">Respectfully,</w:t>
      </w:r>
    </w:p>
    <w:p>
      <w:pPr>
        <w:spacing w:after="0" w:line="276"/>
      </w:pPr>
      <w:r>
        <w:rPr>
          <w:rFonts w:ascii="Times New Roman" w:cs="Times New Roman" w:eastAsia="Times New Roman" w:hAnsi="Times New Roman"/>
          <w:color w:val="1A1A1A"/>
          <w:sz w:val="24"/>
          <w:szCs w:val="24"/>
        </w:rPr>
        <w:t xml:space="preserve">Timothy Koehn, Marblehead, MA</w:t>
      </w:r>
    </w:p>
    <w:p>
      <w:pPr>
        <w:spacing w:after="140" w:line="276"/>
      </w:pPr>
      <w:r>
        <w:rPr>
          <w:rFonts w:ascii="Times New Roman" w:cs="Times New Roman" w:eastAsia="Times New Roman" w:hAnsi="Times New Roman"/>
          <w:b/>
          <w:bCs/>
          <w:color w:val="1A1A1A"/>
          <w:sz w:val="24"/>
          <w:szCs w:val="24"/>
        </w:rPr>
        <w:t xml:space="preserve">Enclosures: </w:t>
      </w:r>
      <w:r>
        <w:rPr>
          <w:rFonts w:ascii="Times New Roman" w:cs="Times New Roman" w:eastAsia="Times New Roman" w:hAnsi="Times New Roman"/>
          <w:color w:val="1A1A1A"/>
          <w:sz w:val="24"/>
          <w:szCs w:val="24"/>
        </w:rPr>
        <w:t xml:space="preserve">Draft bill; petition signatures (______ pages); fact sheet.</w:t>
      </w:r>
    </w:p>
    <w:sectPr>
      <w:pgSz w:w="12240" w:h="15840" w:orient="portrait"/>
      <w:pgMar w:top="144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A1A1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0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spacing w:after="80" w:before="180"/>
    </w:pPr>
    <w:rPr>
      <w:rFonts w:ascii="Times New Roman" w:cs="Times New Roman" w:eastAsia="Times New Roman" w:hAnsi="Times New Roman"/>
      <w:b/>
      <w:bCs/>
      <w:color w:val="7A5B1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to Legislators</dc:title>
  <dc:creator>Clergy Parking Advocacy</dc:creator>
  <cp:lastModifiedBy>Un-named</cp:lastModifiedBy>
  <cp:revision>1</cp:revision>
  <dcterms:created xsi:type="dcterms:W3CDTF">2026-09-03T19:21:22.202Z</dcterms:created>
  <dcterms:modified xsi:type="dcterms:W3CDTF">2026-09-03T19:21:22.202Z</dcterms:modified>
</cp:coreProperties>
</file>

<file path=docProps/custom.xml><?xml version="1.0" encoding="utf-8"?>
<Properties xmlns="http://schemas.openxmlformats.org/officeDocument/2006/custom-properties" xmlns:vt="http://schemas.openxmlformats.org/officeDocument/2006/docPropsVTypes"/>
</file>